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60D3D" w14:textId="297B5030" w:rsidR="00E068C5" w:rsidRPr="00C37914" w:rsidRDefault="00C37914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>
        <w:rPr>
          <w:rFonts w:ascii="Sylfaen" w:hAnsi="Sylfaen" w:cs="Sylfaen"/>
          <w:sz w:val="20"/>
          <w:szCs w:val="20"/>
          <w:lang w:val="ka-GE"/>
        </w:rPr>
        <w:t xml:space="preserve">                                                                                               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შპს</w:t>
      </w:r>
      <w:r w:rsidR="00E068C5" w:rsidRPr="00C37914">
        <w:rPr>
          <w:rFonts w:ascii="Sylfaen" w:hAnsi="Sylfaen"/>
          <w:sz w:val="20"/>
          <w:szCs w:val="20"/>
          <w:lang w:val="ka-GE"/>
        </w:rPr>
        <w:t xml:space="preserve"> „</w:t>
      </w:r>
      <w:r w:rsidR="00E068C5" w:rsidRPr="00C37914">
        <w:rPr>
          <w:rFonts w:ascii="Sylfaen" w:hAnsi="Sylfaen" w:cs="Sylfaen"/>
          <w:sz w:val="20"/>
          <w:szCs w:val="20"/>
          <w:lang w:val="ka-GE"/>
        </w:rPr>
        <w:t>ევროპის უნივერსიტეტის</w:t>
      </w:r>
      <w:r w:rsidR="00E068C5" w:rsidRPr="00C37914">
        <w:rPr>
          <w:rFonts w:ascii="Sylfaen" w:hAnsi="Sylfaen"/>
          <w:sz w:val="20"/>
          <w:szCs w:val="20"/>
          <w:lang w:val="ka-GE"/>
        </w:rPr>
        <w:t>” რექტორს</w:t>
      </w:r>
    </w:p>
    <w:p w14:paraId="74E6B8DF" w14:textId="6F9A2F5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ქალბატონ ნინო ტალიაშვილს</w:t>
      </w:r>
    </w:p>
    <w:p w14:paraId="524F2970" w14:textId="46E8E4B1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მოქალაქე _________________________</w:t>
      </w:r>
    </w:p>
    <w:p w14:paraId="41F59337" w14:textId="3B6BDE78" w:rsidR="00E068C5" w:rsidRPr="00C37914" w:rsidRDefault="00E068C5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პირადი ნომერი ___________________                                                                        </w:t>
      </w:r>
    </w:p>
    <w:p w14:paraId="051D838B" w14:textId="6607B3EE" w:rsidR="00E068C5" w:rsidRPr="00C37914" w:rsidRDefault="00E068C5" w:rsidP="00C37914">
      <w:pPr>
        <w:tabs>
          <w:tab w:val="left" w:pos="4253"/>
        </w:tabs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მცხოვრები: _______________________</w:t>
      </w:r>
    </w:p>
    <w:p w14:paraId="6B159895" w14:textId="7AC003E5" w:rsidR="00E10157" w:rsidRPr="00C37914" w:rsidRDefault="00E068C5" w:rsidP="00C37914">
      <w:pPr>
        <w:spacing w:after="0" w:line="240" w:lineRule="auto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C37914">
        <w:rPr>
          <w:rFonts w:ascii="Sylfaen" w:hAnsi="Sylfaen"/>
          <w:sz w:val="20"/>
          <w:szCs w:val="20"/>
          <w:lang w:val="ka-GE"/>
        </w:rPr>
        <w:t xml:space="preserve">                                                                                             </w:t>
      </w:r>
      <w:r w:rsidR="00C37914">
        <w:rPr>
          <w:rFonts w:ascii="Sylfaen" w:hAnsi="Sylfaen"/>
          <w:sz w:val="20"/>
          <w:szCs w:val="20"/>
          <w:lang w:val="ka-GE"/>
        </w:rPr>
        <w:t xml:space="preserve">          </w:t>
      </w:r>
      <w:r w:rsidRPr="00C37914">
        <w:rPr>
          <w:rFonts w:ascii="Sylfaen" w:hAnsi="Sylfaen"/>
          <w:sz w:val="20"/>
          <w:szCs w:val="20"/>
          <w:lang w:val="ka-GE"/>
        </w:rPr>
        <w:t>ტელ: _____________________________</w:t>
      </w:r>
    </w:p>
    <w:p w14:paraId="61F554E2" w14:textId="77777777" w:rsidR="00C37914" w:rsidRDefault="00C37914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</w:p>
    <w:p w14:paraId="368B6D76" w14:textId="33626CD1" w:rsidR="00E10157" w:rsidRPr="00E46FA2" w:rsidRDefault="00E10157" w:rsidP="00C37914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ka-GE"/>
        </w:rPr>
      </w:pPr>
      <w:r w:rsidRPr="00E46FA2">
        <w:rPr>
          <w:rFonts w:ascii="Sylfaen" w:hAnsi="Sylfaen"/>
          <w:b/>
          <w:sz w:val="20"/>
          <w:szCs w:val="20"/>
          <w:lang w:val="ka-GE"/>
        </w:rPr>
        <w:t>გ ა ნ ც ხ ა დ ე ბ ა</w:t>
      </w:r>
    </w:p>
    <w:p w14:paraId="1DF31FE9" w14:textId="77777777" w:rsidR="00E10157" w:rsidRPr="00E46FA2" w:rsidRDefault="00E10157" w:rsidP="00C37914">
      <w:pPr>
        <w:spacing w:after="0" w:line="240" w:lineRule="auto"/>
        <w:jc w:val="center"/>
        <w:rPr>
          <w:rFonts w:ascii="Sylfaen" w:hAnsi="Sylfaen"/>
          <w:sz w:val="20"/>
          <w:szCs w:val="20"/>
          <w:lang w:val="ka-GE"/>
        </w:rPr>
      </w:pPr>
    </w:p>
    <w:p w14:paraId="131BF188" w14:textId="63CCCA70" w:rsidR="00E10157" w:rsidRPr="00E46FA2" w:rsidRDefault="00E10157" w:rsidP="00FB5D14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E46FA2">
        <w:rPr>
          <w:rFonts w:ascii="Sylfaen" w:hAnsi="Sylfaen"/>
          <w:sz w:val="20"/>
          <w:szCs w:val="20"/>
          <w:lang w:val="ka-GE"/>
        </w:rPr>
        <w:t xml:space="preserve">სურვილი მაქვს მონაწილეობა მივიღო თქვენ მიერ, </w:t>
      </w:r>
      <w:r w:rsidR="00906919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>სტომატოლოგიის</w:t>
      </w:r>
      <w:r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="00442F2E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ფაკულტეტის </w:t>
      </w:r>
      <w:r w:rsidR="00961454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>სტომატოლოგიის ქართულენოვანი</w:t>
      </w:r>
      <w:r w:rsidR="00906919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და ინგლისურენოვანი</w:t>
      </w:r>
      <w:r w:rsidR="00FB5D14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საგანმანათლებლო პროგრამე</w:t>
      </w:r>
      <w:r w:rsidR="00906919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>ბი</w:t>
      </w:r>
      <w:r w:rsidR="00FB5D14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>ს ფარგლებში</w:t>
      </w:r>
      <w:r w:rsidR="006C0285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გამოცხადებულ</w:t>
      </w:r>
      <w:r w:rsidR="00961454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 </w:t>
      </w:r>
      <w:r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 xml:space="preserve">ღია კონკურსში  </w:t>
      </w:r>
      <w:r w:rsidR="008B2618" w:rsidRPr="00E46FA2">
        <w:rPr>
          <w:rFonts w:ascii="Sylfaen" w:eastAsia="Merriweather" w:hAnsi="Sylfaen" w:cs="Merriweather"/>
          <w:b/>
          <w:sz w:val="20"/>
          <w:szCs w:val="20"/>
          <w:lang w:val="ka-GE"/>
        </w:rPr>
        <w:t>შემდეგი  ვაკანტური თანამდებობის დასაკავებლად:</w:t>
      </w:r>
    </w:p>
    <w:p w14:paraId="35FFB282" w14:textId="77777777" w:rsidR="00095381" w:rsidRPr="00E46FA2" w:rsidRDefault="00095381" w:rsidP="00E46FA2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5B83827D" w14:textId="4ADCC069" w:rsidR="00095381" w:rsidRPr="00E46FA2" w:rsidRDefault="00AD1676" w:rsidP="00095381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E46FA2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1) </w:t>
      </w:r>
      <w:r w:rsidR="00095381" w:rsidRPr="00E46FA2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კლინიკური მიმართულება  </w:t>
      </w:r>
      <w:r w:rsidR="00095381" w:rsidRPr="00E46FA2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</w:t>
      </w:r>
      <w:r w:rsidR="00961454" w:rsidRPr="00E46FA2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ქართულენოვანი</w:t>
      </w:r>
      <w:r w:rsidR="00095381" w:rsidRPr="00E46FA2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):</w:t>
      </w:r>
    </w:p>
    <w:p w14:paraId="7D1568DD" w14:textId="3C5AF1A8" w:rsidR="00095381" w:rsidRPr="00E46FA2" w:rsidRDefault="00961454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 w:rsidRPr="00E46FA2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თე</w:t>
      </w:r>
      <w:r w:rsidR="0000278B" w:rsidRPr="00E46FA2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რა</w:t>
      </w:r>
      <w:r w:rsidRPr="00E46FA2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პიული სტომატოლოგიის</w:t>
      </w:r>
      <w:r w:rsidR="003B53EF" w:rsidRPr="00E46FA2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</w:t>
      </w:r>
      <w:r w:rsidR="00095381" w:rsidRPr="00E46FA2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მიმართულება </w:t>
      </w:r>
    </w:p>
    <w:p w14:paraId="7F3880C9" w14:textId="494AC6B2" w:rsidR="00EE0E40" w:rsidRPr="00E46FA2" w:rsidRDefault="003852A2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18002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381" w:rsidRPr="00E46FA2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095381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961454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ასოცირებული </w:t>
      </w:r>
      <w:r w:rsidR="00095381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>პროფესორის</w:t>
      </w:r>
      <w:r w:rsidR="00961454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</w:t>
      </w:r>
      <w:r w:rsidR="00095381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ვაკანტური თანამდებობა; </w:t>
      </w:r>
    </w:p>
    <w:p w14:paraId="5673F8B7" w14:textId="77777777" w:rsidR="00C62190" w:rsidRPr="00E46FA2" w:rsidRDefault="00C62190" w:rsidP="0009538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</w:p>
    <w:p w14:paraId="7DDC6666" w14:textId="29442F7A" w:rsidR="00C62190" w:rsidRPr="00E46FA2" w:rsidRDefault="00AD1676" w:rsidP="00C62190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E46FA2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2) </w:t>
      </w:r>
      <w:r w:rsidR="00C62190" w:rsidRPr="00E46FA2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კლინიკური მიმართულება  </w:t>
      </w:r>
      <w:r w:rsidR="00C62190" w:rsidRPr="00E46FA2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0B51651F" w14:textId="3EBEAD0A" w:rsidR="00C62190" w:rsidRPr="00E46FA2" w:rsidRDefault="00C62190" w:rsidP="00C62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 w:rsidRPr="00E46FA2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ორთოდონტიის მიმართულება </w:t>
      </w:r>
    </w:p>
    <w:p w14:paraId="4CA118B9" w14:textId="78EED210" w:rsidR="00C62190" w:rsidRPr="00E46FA2" w:rsidRDefault="003852A2" w:rsidP="00C621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71045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2190" w:rsidRPr="00E46FA2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C62190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ასისტენტის ვაკანტური თანამდებობა; </w:t>
      </w:r>
    </w:p>
    <w:p w14:paraId="0E775123" w14:textId="77777777" w:rsidR="00AD1676" w:rsidRPr="00E46FA2" w:rsidRDefault="00AD1676" w:rsidP="00AD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color w:val="000000"/>
          <w:sz w:val="20"/>
          <w:szCs w:val="20"/>
          <w:lang w:val="ka-GE"/>
        </w:rPr>
      </w:pPr>
      <w:r w:rsidRPr="00E46FA2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თერაპიული სტომატოლოგიის მიმართულება </w:t>
      </w:r>
    </w:p>
    <w:p w14:paraId="7CFD95F0" w14:textId="22D1B099" w:rsidR="00C62190" w:rsidRPr="00E46FA2" w:rsidRDefault="003852A2" w:rsidP="00AD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209708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76" w:rsidRPr="00E46FA2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D1676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ასისტენტის ვაკანტური თანამდებობა;</w:t>
      </w:r>
    </w:p>
    <w:p w14:paraId="5AF37ED7" w14:textId="37DE1B63" w:rsidR="00095381" w:rsidRPr="00E46FA2" w:rsidRDefault="00095381" w:rsidP="00990E1C">
      <w:pPr>
        <w:spacing w:after="0" w:line="240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</w:p>
    <w:p w14:paraId="4D9FCD3C" w14:textId="7536BEE2" w:rsidR="00AD1676" w:rsidRPr="00E46FA2" w:rsidRDefault="00AD1676" w:rsidP="00AD1676">
      <w:pPr>
        <w:spacing w:after="0"/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</w:pPr>
      <w:r w:rsidRPr="00E46FA2">
        <w:rPr>
          <w:rFonts w:ascii="Sylfaen" w:eastAsia="Calibri" w:hAnsi="Sylfaen" w:cs="Times New Roman"/>
          <w:b/>
          <w:bCs/>
          <w:i/>
          <w:iCs/>
          <w:sz w:val="20"/>
          <w:szCs w:val="20"/>
          <w:u w:val="single"/>
          <w:lang w:val="ka-GE"/>
        </w:rPr>
        <w:t xml:space="preserve">3) საბაზისო მიმართულება  </w:t>
      </w:r>
      <w:r w:rsidRPr="00E46FA2">
        <w:rPr>
          <w:rFonts w:ascii="Sylfaen" w:eastAsia="Calibri" w:hAnsi="Sylfaen" w:cs="Times New Roman"/>
          <w:b/>
          <w:i/>
          <w:iCs/>
          <w:sz w:val="20"/>
          <w:szCs w:val="20"/>
          <w:u w:val="single"/>
          <w:lang w:val="ka-GE"/>
        </w:rPr>
        <w:t>(ინგლისურენოვანი):</w:t>
      </w:r>
    </w:p>
    <w:p w14:paraId="5045E401" w14:textId="136F4AA6" w:rsidR="00AD1676" w:rsidRPr="00E46FA2" w:rsidRDefault="00AD1676" w:rsidP="00AD1676">
      <w:pPr>
        <w:spacing w:after="0"/>
        <w:rPr>
          <w:rFonts w:ascii="Sylfaen" w:eastAsia="Calibri" w:hAnsi="Sylfaen" w:cs="Times New Roman"/>
          <w:b/>
          <w:sz w:val="20"/>
          <w:szCs w:val="20"/>
          <w:lang w:val="ka-GE"/>
        </w:rPr>
      </w:pPr>
      <w:r w:rsidRPr="00E46FA2">
        <w:rPr>
          <w:rFonts w:ascii="Sylfaen" w:eastAsia="Calibri" w:hAnsi="Sylfaen" w:cs="Times New Roman"/>
          <w:b/>
          <w:sz w:val="20"/>
          <w:szCs w:val="20"/>
          <w:lang w:val="ka-GE"/>
        </w:rPr>
        <w:t>ადამიანის ანატომიის მიმართულება</w:t>
      </w:r>
    </w:p>
    <w:p w14:paraId="0E67C25D" w14:textId="77777777" w:rsidR="00AD1676" w:rsidRPr="00E46FA2" w:rsidRDefault="003852A2" w:rsidP="00AD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</w:pPr>
      <w:sdt>
        <w:sdtPr>
          <w:rPr>
            <w:rFonts w:ascii="MS Gothic" w:eastAsia="MS Gothic" w:hAnsi="MS Gothic" w:cs="Arial Unicode MS"/>
            <w:color w:val="000000"/>
            <w:sz w:val="20"/>
            <w:szCs w:val="20"/>
            <w:lang w:val="ka-GE"/>
          </w:rPr>
          <w:id w:val="-95937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676" w:rsidRPr="00E46FA2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AD1676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ასისტენტის ვაკანტური თანამდებობა;</w:t>
      </w:r>
    </w:p>
    <w:p w14:paraId="7CEB0763" w14:textId="77777777" w:rsidR="00FB5D14" w:rsidRPr="00E46FA2" w:rsidRDefault="00FB5D14" w:rsidP="004605A4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6D1E98FB" w14:textId="77777777" w:rsidR="004C5634" w:rsidRPr="00E46FA2" w:rsidRDefault="004C5634" w:rsidP="004C5634">
      <w:pPr>
        <w:spacing w:after="0" w:line="240" w:lineRule="auto"/>
        <w:jc w:val="both"/>
        <w:rPr>
          <w:rFonts w:ascii="Sylfaen" w:hAnsi="Sylfaen"/>
          <w:b/>
          <w:i/>
          <w:sz w:val="20"/>
          <w:szCs w:val="20"/>
          <w:lang w:val="ka-GE"/>
        </w:rPr>
      </w:pPr>
      <w:r w:rsidRPr="00E46FA2">
        <w:rPr>
          <w:rFonts w:ascii="Sylfaen" w:hAnsi="Sylfaen"/>
          <w:b/>
          <w:i/>
          <w:sz w:val="20"/>
          <w:szCs w:val="20"/>
          <w:lang w:val="ka-GE"/>
        </w:rPr>
        <w:t>წარმოგიდგენთ შემდეგ დოკუმენტებს:</w:t>
      </w:r>
    </w:p>
    <w:p w14:paraId="49DFB6F7" w14:textId="77777777" w:rsidR="004C5634" w:rsidRPr="00E46FA2" w:rsidRDefault="003852A2" w:rsidP="004C5634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965082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ავტობიოგრაფია (CV) ქართულ და ინგლისურ ენაზე;</w:t>
      </w:r>
    </w:p>
    <w:p w14:paraId="267AFD38" w14:textId="77777777" w:rsidR="004C5634" w:rsidRPr="00E46FA2" w:rsidRDefault="003852A2" w:rsidP="004C5634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01661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პირადობის დამადასტურებელი დოკუმენტის ასლი;</w:t>
      </w:r>
    </w:p>
    <w:p w14:paraId="57511EDD" w14:textId="77777777" w:rsidR="004C5634" w:rsidRPr="00E46FA2" w:rsidRDefault="003852A2" w:rsidP="004C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3397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ასლები;</w:t>
      </w:r>
    </w:p>
    <w:p w14:paraId="5E19F61A" w14:textId="77777777" w:rsidR="004C5634" w:rsidRPr="00E46FA2" w:rsidRDefault="003852A2" w:rsidP="004C5634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63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სამეცნიერო/პედაგოგიური გამოცდილების დამადასტურებელი დოკუმენტაციის ასლები; </w:t>
      </w:r>
    </w:p>
    <w:p w14:paraId="250319EA" w14:textId="77777777" w:rsidR="004C5634" w:rsidRPr="00E46FA2" w:rsidRDefault="003852A2" w:rsidP="004C5634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36170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საკონკურსო თანამდებობის/დარგის ადეკვატური სამეცნიერო ნაშრომების სია და ნაშრომები ან  მათი ასლები (გამოქვეყნებული ბოლო 5 წლის განმავლობაში); </w:t>
      </w:r>
    </w:p>
    <w:p w14:paraId="0305F104" w14:textId="77777777" w:rsidR="004C5634" w:rsidRPr="00E46FA2" w:rsidRDefault="003852A2" w:rsidP="004C5634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87481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სილაბუსები (ელექტრონული ვერსია); </w:t>
      </w:r>
    </w:p>
    <w:p w14:paraId="15FBD31D" w14:textId="49BF0BE4" w:rsidR="004C5634" w:rsidRPr="00E46FA2" w:rsidRDefault="003852A2" w:rsidP="004C56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color w:val="000000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color w:val="000000"/>
            <w:sz w:val="20"/>
            <w:szCs w:val="20"/>
            <w:lang w:val="ka-GE"/>
          </w:rPr>
          <w:id w:val="-326751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color w:val="000000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color w:val="000000"/>
          <w:sz w:val="20"/>
          <w:szCs w:val="20"/>
          <w:lang w:val="ka-GE"/>
        </w:rPr>
        <w:t xml:space="preserve"> სერტიფიკატის ასლი, რომელიც ადასტურებს სტომატოლოგიური განათლების მეთოდოლოგიაში ტრენინგის გავლის ფაქტს;</w:t>
      </w:r>
    </w:p>
    <w:bookmarkStart w:id="0" w:name="_heading=h.1fob9te" w:colFirst="0" w:colLast="0"/>
    <w:bookmarkEnd w:id="0"/>
    <w:p w14:paraId="78DEBCE7" w14:textId="77777777" w:rsidR="004C5634" w:rsidRPr="00E46FA2" w:rsidRDefault="003852A2" w:rsidP="004C5634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49872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ცნობა სამუშაო ადგილიდან, რომელიც ადასტურებს კლინიკურ გამოცდილებას;</w:t>
      </w:r>
    </w:p>
    <w:p w14:paraId="1401D1B2" w14:textId="77777777" w:rsidR="004C5634" w:rsidRPr="00E46FA2" w:rsidRDefault="003852A2" w:rsidP="004C5634">
      <w:pPr>
        <w:spacing w:after="0" w:line="240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176156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შესაბამისი სპეციალობის სახელმწიფო სერტიფიკატი;</w:t>
      </w:r>
    </w:p>
    <w:p w14:paraId="24D6632C" w14:textId="61562A48" w:rsidR="004C5634" w:rsidRPr="00E46FA2" w:rsidRDefault="003852A2" w:rsidP="004C5634">
      <w:pPr>
        <w:spacing w:after="0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978606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ინგლისური ენის ფლობის დამადასტურებელი ერთ-ერთი დოკუმენტი</w:t>
      </w:r>
      <w:r>
        <w:rPr>
          <w:rFonts w:ascii="Sylfaen" w:eastAsia="Arial Unicode MS" w:hAnsi="Sylfaen" w:cs="Arial Unicode MS"/>
          <w:sz w:val="20"/>
          <w:szCs w:val="20"/>
          <w:lang w:val="ka-GE"/>
        </w:rPr>
        <w:t xml:space="preserve"> </w:t>
      </w:r>
      <w:r w:rsidRPr="002A617D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(ინგლისურენოვან პროგრამაზე </w:t>
      </w:r>
      <w:r>
        <w:rPr>
          <w:rFonts w:ascii="Sylfaen" w:hAnsi="Sylfaen"/>
          <w:sz w:val="20"/>
          <w:szCs w:val="20"/>
          <w:lang w:val="ka-GE"/>
        </w:rPr>
        <w:t>თანამდებობის დაკავების შემთხვევაში)</w:t>
      </w:r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>;</w:t>
      </w:r>
    </w:p>
    <w:p w14:paraId="4FA749BA" w14:textId="77777777" w:rsidR="004C5634" w:rsidRPr="00E46FA2" w:rsidRDefault="003852A2" w:rsidP="004C5634">
      <w:pPr>
        <w:spacing w:after="0"/>
        <w:rPr>
          <w:rFonts w:ascii="Sylfaen" w:eastAsia="Merriweather" w:hAnsi="Sylfaen" w:cs="Merriweather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-180736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 xml:space="preserve">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58D9B99B" w14:textId="4F657AAE" w:rsidR="00906919" w:rsidRPr="00E46FA2" w:rsidRDefault="003852A2" w:rsidP="00906919">
      <w:pPr>
        <w:spacing w:after="0" w:line="240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sdt>
        <w:sdtPr>
          <w:rPr>
            <w:rFonts w:ascii="Sylfaen" w:eastAsia="Arial Unicode MS" w:hAnsi="Sylfaen" w:cs="Arial Unicode MS"/>
            <w:sz w:val="20"/>
            <w:szCs w:val="20"/>
            <w:lang w:val="ka-GE"/>
          </w:rPr>
          <w:id w:val="20504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634" w:rsidRPr="00E46FA2">
            <w:rPr>
              <w:rFonts w:ascii="MS Gothic" w:eastAsia="MS Gothic" w:hAnsi="MS Gothic" w:cs="Arial Unicode MS"/>
              <w:sz w:val="20"/>
              <w:szCs w:val="20"/>
              <w:lang w:val="ka-GE"/>
            </w:rPr>
            <w:t>☐</w:t>
          </w:r>
        </w:sdtContent>
      </w:sdt>
      <w:r w:rsidR="004C5634" w:rsidRPr="00E46FA2">
        <w:rPr>
          <w:rFonts w:ascii="Sylfaen" w:eastAsia="Arial Unicode MS" w:hAnsi="Sylfaen" w:cs="Arial Unicode MS"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55BED00D" w14:textId="77777777" w:rsidR="006C0285" w:rsidRPr="00E46FA2" w:rsidRDefault="006C0285" w:rsidP="006C0285">
      <w:pPr>
        <w:spacing w:after="0" w:line="240" w:lineRule="auto"/>
        <w:jc w:val="both"/>
        <w:rPr>
          <w:rFonts w:ascii="Sylfaen" w:hAnsi="Sylfaen"/>
          <w:noProof/>
          <w:sz w:val="20"/>
          <w:szCs w:val="20"/>
          <w:lang w:val="ka-GE"/>
        </w:rPr>
      </w:pPr>
    </w:p>
    <w:p w14:paraId="38F534C3" w14:textId="77777777" w:rsidR="00C37914" w:rsidRPr="00E46FA2" w:rsidRDefault="00C37914" w:rsidP="00C37914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  <w:r w:rsidRPr="00E46FA2">
        <w:rPr>
          <w:rFonts w:ascii="Sylfaen" w:hAnsi="Sylfaen" w:cs="Sylfaen"/>
          <w:b/>
          <w:bCs/>
          <w:sz w:val="20"/>
          <w:szCs w:val="20"/>
          <w:lang w:val="ka-GE"/>
        </w:rPr>
        <w:t>დამატებით წარმოდგენილი დოკუმენტები:</w:t>
      </w:r>
    </w:p>
    <w:p w14:paraId="31F5FE2C" w14:textId="77777777" w:rsidR="00C37914" w:rsidRPr="00E46FA2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E46FA2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4524B5F3" w14:textId="77777777" w:rsidR="00C37914" w:rsidRPr="00E46FA2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  <w:r w:rsidRPr="00E46FA2">
        <w:rPr>
          <w:rFonts w:ascii="Sylfaen" w:hAnsi="Sylfaen" w:cs="Sylfaen"/>
          <w:bCs/>
          <w:sz w:val="20"/>
          <w:szCs w:val="20"/>
          <w:lang w:val="ka-GE"/>
        </w:rPr>
        <w:t>______________________________</w:t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bCs/>
          <w:sz w:val="20"/>
          <w:szCs w:val="20"/>
          <w:lang w:val="ka-GE"/>
        </w:rPr>
        <w:softHyphen/>
        <w:t>______________</w:t>
      </w:r>
    </w:p>
    <w:p w14:paraId="2C650E8F" w14:textId="77777777" w:rsidR="00C37914" w:rsidRPr="00E46FA2" w:rsidRDefault="00C37914" w:rsidP="00C37914">
      <w:pPr>
        <w:shd w:val="clear" w:color="auto" w:fill="FFFFFF"/>
        <w:spacing w:after="0" w:line="240" w:lineRule="auto"/>
        <w:jc w:val="both"/>
        <w:rPr>
          <w:rFonts w:ascii="Sylfaen" w:hAnsi="Sylfaen" w:cs="Sylfaen"/>
          <w:bCs/>
          <w:sz w:val="20"/>
          <w:szCs w:val="20"/>
          <w:lang w:val="ka-GE"/>
        </w:rPr>
      </w:pPr>
    </w:p>
    <w:p w14:paraId="3BEC5147" w14:textId="77777777" w:rsidR="00C37914" w:rsidRPr="00E46FA2" w:rsidRDefault="00C37914" w:rsidP="00C37914">
      <w:pPr>
        <w:tabs>
          <w:tab w:val="left" w:pos="3078"/>
        </w:tabs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E46FA2">
        <w:rPr>
          <w:rFonts w:ascii="Sylfaen" w:hAnsi="Sylfaen" w:cs="Sylfaen"/>
          <w:sz w:val="20"/>
          <w:szCs w:val="20"/>
          <w:lang w:val="ka-GE"/>
        </w:rPr>
        <w:tab/>
        <w:t>განმცხ. ___________________________________</w:t>
      </w:r>
    </w:p>
    <w:p w14:paraId="73F6D5A6" w14:textId="77777777" w:rsidR="00C37914" w:rsidRPr="00E46FA2" w:rsidRDefault="00C37914" w:rsidP="00C37914">
      <w:pPr>
        <w:spacing w:after="0" w:line="240" w:lineRule="auto"/>
        <w:rPr>
          <w:rFonts w:ascii="Sylfaen" w:hAnsi="Sylfaen" w:cs="Sylfaen"/>
          <w:sz w:val="20"/>
          <w:szCs w:val="20"/>
          <w:lang w:val="ka-GE"/>
        </w:rPr>
      </w:pPr>
    </w:p>
    <w:p w14:paraId="3B3E9CEE" w14:textId="2D451C90" w:rsidR="0005284C" w:rsidRPr="00E46FA2" w:rsidRDefault="00C37914" w:rsidP="00E46FA2">
      <w:pPr>
        <w:spacing w:after="0" w:line="240" w:lineRule="auto"/>
        <w:jc w:val="right"/>
        <w:rPr>
          <w:rFonts w:ascii="Sylfaen" w:hAnsi="Sylfaen" w:cs="Sylfaen"/>
          <w:sz w:val="20"/>
          <w:szCs w:val="20"/>
          <w:lang w:val="ka-GE"/>
        </w:rPr>
      </w:pPr>
      <w:r w:rsidRPr="00E46FA2">
        <w:rPr>
          <w:rFonts w:ascii="Sylfaen" w:hAnsi="Sylfaen" w:cs="Sylfaen"/>
          <w:sz w:val="20"/>
          <w:szCs w:val="20"/>
          <w:lang w:val="ka-GE"/>
        </w:rPr>
        <w:t>____</w:t>
      </w:r>
      <w:r w:rsidRPr="00E46FA2">
        <w:rPr>
          <w:rFonts w:ascii="Sylfaen" w:hAnsi="Sylfaen" w:cs="Sylfaen"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sz w:val="20"/>
          <w:szCs w:val="20"/>
          <w:lang w:val="ka-GE"/>
        </w:rPr>
        <w:softHyphen/>
      </w:r>
      <w:r w:rsidRPr="00E46FA2">
        <w:rPr>
          <w:rFonts w:ascii="Sylfaen" w:hAnsi="Sylfaen" w:cs="Sylfaen"/>
          <w:sz w:val="20"/>
          <w:szCs w:val="20"/>
          <w:lang w:val="ka-GE"/>
        </w:rPr>
        <w:softHyphen/>
        <w:t>__/______/20</w:t>
      </w:r>
      <w:r w:rsidR="001337E1" w:rsidRPr="00E46FA2">
        <w:rPr>
          <w:rFonts w:ascii="Sylfaen" w:hAnsi="Sylfaen" w:cs="Sylfaen"/>
          <w:sz w:val="20"/>
          <w:szCs w:val="20"/>
          <w:lang w:val="ka-GE"/>
        </w:rPr>
        <w:t>2</w:t>
      </w:r>
      <w:r w:rsidR="00B1075C" w:rsidRPr="00E46FA2">
        <w:rPr>
          <w:rFonts w:ascii="Sylfaen" w:hAnsi="Sylfaen" w:cs="Sylfaen"/>
          <w:sz w:val="20"/>
          <w:szCs w:val="20"/>
          <w:lang w:val="ka-GE"/>
        </w:rPr>
        <w:t>4</w:t>
      </w:r>
    </w:p>
    <w:sectPr w:rsidR="0005284C" w:rsidRPr="00E46FA2" w:rsidSect="00D2016F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5580E" w14:textId="77777777" w:rsidR="00F651A4" w:rsidRDefault="00F651A4" w:rsidP="00D06DD4">
      <w:pPr>
        <w:spacing w:after="0" w:line="240" w:lineRule="auto"/>
      </w:pPr>
      <w:r>
        <w:separator/>
      </w:r>
    </w:p>
  </w:endnote>
  <w:endnote w:type="continuationSeparator" w:id="0">
    <w:p w14:paraId="7E65E39C" w14:textId="77777777" w:rsidR="00F651A4" w:rsidRDefault="00F651A4" w:rsidP="00D06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1B95FF" w14:textId="77777777" w:rsidR="00F651A4" w:rsidRDefault="00F651A4" w:rsidP="00D06DD4">
      <w:pPr>
        <w:spacing w:after="0" w:line="240" w:lineRule="auto"/>
      </w:pPr>
      <w:r>
        <w:separator/>
      </w:r>
    </w:p>
  </w:footnote>
  <w:footnote w:type="continuationSeparator" w:id="0">
    <w:p w14:paraId="5DFCC3C2" w14:textId="77777777" w:rsidR="00F651A4" w:rsidRDefault="00F651A4" w:rsidP="00D06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63A79"/>
    <w:multiLevelType w:val="hybridMultilevel"/>
    <w:tmpl w:val="7714D4D0"/>
    <w:lvl w:ilvl="0" w:tplc="BEE295C6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5A6E"/>
    <w:multiLevelType w:val="hybridMultilevel"/>
    <w:tmpl w:val="E5B266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264DC3"/>
    <w:multiLevelType w:val="hybridMultilevel"/>
    <w:tmpl w:val="D2221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D07F5"/>
    <w:multiLevelType w:val="hybridMultilevel"/>
    <w:tmpl w:val="CEAE6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B6384"/>
    <w:multiLevelType w:val="hybridMultilevel"/>
    <w:tmpl w:val="CA944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A0436"/>
    <w:multiLevelType w:val="multilevel"/>
    <w:tmpl w:val="7436DA3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0599A"/>
    <w:multiLevelType w:val="hybridMultilevel"/>
    <w:tmpl w:val="A05C838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800036"/>
    <w:multiLevelType w:val="multilevel"/>
    <w:tmpl w:val="6AF4AF6E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855BBD"/>
    <w:multiLevelType w:val="hybridMultilevel"/>
    <w:tmpl w:val="3DD6B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D5EEF"/>
    <w:multiLevelType w:val="hybridMultilevel"/>
    <w:tmpl w:val="7D048EC2"/>
    <w:lvl w:ilvl="0" w:tplc="04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B6C1F2E"/>
    <w:multiLevelType w:val="hybridMultilevel"/>
    <w:tmpl w:val="E4E25A42"/>
    <w:lvl w:ilvl="0" w:tplc="4ED46D64">
      <w:start w:val="5"/>
      <w:numFmt w:val="decimal"/>
      <w:lvlText w:val="%1."/>
      <w:lvlJc w:val="left"/>
      <w:pPr>
        <w:ind w:left="450" w:hanging="360"/>
      </w:pPr>
      <w:rPr>
        <w:rFonts w:eastAsia="Arial Unicode MS" w:cs="Arial Unicode MS" w:hint="default"/>
        <w:b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226763149">
    <w:abstractNumId w:val="6"/>
  </w:num>
  <w:num w:numId="2" w16cid:durableId="1489663655">
    <w:abstractNumId w:val="2"/>
  </w:num>
  <w:num w:numId="3" w16cid:durableId="1273592330">
    <w:abstractNumId w:val="4"/>
  </w:num>
  <w:num w:numId="4" w16cid:durableId="2053381870">
    <w:abstractNumId w:val="7"/>
  </w:num>
  <w:num w:numId="5" w16cid:durableId="1222522432">
    <w:abstractNumId w:val="1"/>
  </w:num>
  <w:num w:numId="6" w16cid:durableId="90125798">
    <w:abstractNumId w:val="10"/>
  </w:num>
  <w:num w:numId="7" w16cid:durableId="944340847">
    <w:abstractNumId w:val="5"/>
  </w:num>
  <w:num w:numId="8" w16cid:durableId="1001356011">
    <w:abstractNumId w:val="3"/>
  </w:num>
  <w:num w:numId="9" w16cid:durableId="543058503">
    <w:abstractNumId w:val="9"/>
  </w:num>
  <w:num w:numId="10" w16cid:durableId="469591417">
    <w:abstractNumId w:val="8"/>
  </w:num>
  <w:num w:numId="11" w16cid:durableId="785586854">
    <w:abstractNumId w:val="0"/>
  </w:num>
  <w:num w:numId="12" w16cid:durableId="284584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D9C"/>
    <w:rsid w:val="0000278B"/>
    <w:rsid w:val="0005284C"/>
    <w:rsid w:val="00095381"/>
    <w:rsid w:val="001337E1"/>
    <w:rsid w:val="00164D9C"/>
    <w:rsid w:val="00172AD0"/>
    <w:rsid w:val="0020231D"/>
    <w:rsid w:val="0021293F"/>
    <w:rsid w:val="00222C1C"/>
    <w:rsid w:val="00287674"/>
    <w:rsid w:val="003852A2"/>
    <w:rsid w:val="003B53EF"/>
    <w:rsid w:val="00410FDC"/>
    <w:rsid w:val="00442F2E"/>
    <w:rsid w:val="004605A4"/>
    <w:rsid w:val="0047422E"/>
    <w:rsid w:val="004C5634"/>
    <w:rsid w:val="005563D3"/>
    <w:rsid w:val="005D06B8"/>
    <w:rsid w:val="006A4ED3"/>
    <w:rsid w:val="006C0285"/>
    <w:rsid w:val="0075760C"/>
    <w:rsid w:val="00772ED1"/>
    <w:rsid w:val="007C38E2"/>
    <w:rsid w:val="008B2618"/>
    <w:rsid w:val="008C52B4"/>
    <w:rsid w:val="00906919"/>
    <w:rsid w:val="0093186A"/>
    <w:rsid w:val="00961454"/>
    <w:rsid w:val="00990E1C"/>
    <w:rsid w:val="009D5983"/>
    <w:rsid w:val="009F5E68"/>
    <w:rsid w:val="00A13177"/>
    <w:rsid w:val="00A76A4C"/>
    <w:rsid w:val="00AD1676"/>
    <w:rsid w:val="00B1075C"/>
    <w:rsid w:val="00C1584C"/>
    <w:rsid w:val="00C3428C"/>
    <w:rsid w:val="00C37914"/>
    <w:rsid w:val="00C601E0"/>
    <w:rsid w:val="00C62190"/>
    <w:rsid w:val="00C66BD8"/>
    <w:rsid w:val="00D06DD4"/>
    <w:rsid w:val="00D0756D"/>
    <w:rsid w:val="00D2016F"/>
    <w:rsid w:val="00D367A2"/>
    <w:rsid w:val="00D64380"/>
    <w:rsid w:val="00D76B23"/>
    <w:rsid w:val="00DD2394"/>
    <w:rsid w:val="00DD69CF"/>
    <w:rsid w:val="00E068C5"/>
    <w:rsid w:val="00E10157"/>
    <w:rsid w:val="00E13DB8"/>
    <w:rsid w:val="00E46FA2"/>
    <w:rsid w:val="00E627D0"/>
    <w:rsid w:val="00EE0E40"/>
    <w:rsid w:val="00F125DB"/>
    <w:rsid w:val="00F651A4"/>
    <w:rsid w:val="00FB144F"/>
    <w:rsid w:val="00FB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0F0E"/>
  <w15:chartTrackingRefBased/>
  <w15:docId w15:val="{0F5CA087-56C9-43BE-AE7F-2C33A24D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0157"/>
    <w:pPr>
      <w:ind w:left="720"/>
      <w:contextualSpacing/>
    </w:pPr>
  </w:style>
  <w:style w:type="table" w:styleId="TableGrid">
    <w:name w:val="Table Grid"/>
    <w:basedOn w:val="TableNormal"/>
    <w:uiPriority w:val="39"/>
    <w:rsid w:val="00E1015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FB5D14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ka-GE"/>
    </w:rPr>
  </w:style>
  <w:style w:type="character" w:customStyle="1" w:styleId="TitleChar">
    <w:name w:val="Title Char"/>
    <w:basedOn w:val="DefaultParagraphFont"/>
    <w:link w:val="Title"/>
    <w:rsid w:val="00FB5D14"/>
    <w:rPr>
      <w:rFonts w:ascii="Calibri" w:eastAsia="Calibri" w:hAnsi="Calibri" w:cs="Calibri"/>
      <w:b/>
      <w:sz w:val="72"/>
      <w:szCs w:val="72"/>
      <w:lang w:val="ka-G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6D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D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6D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5DED8-8A7D-49FE-B8A5-92FB01E6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Natchkebia</dc:creator>
  <cp:keywords/>
  <dc:description/>
  <cp:lastModifiedBy>Tea Kakhadze</cp:lastModifiedBy>
  <cp:revision>15</cp:revision>
  <dcterms:created xsi:type="dcterms:W3CDTF">2023-12-22T13:44:00Z</dcterms:created>
  <dcterms:modified xsi:type="dcterms:W3CDTF">2024-06-26T06:14:00Z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7330c549665c5a687c75a37e700b18871a8109675132fff63c569a25b16df221</vt:lpwstr>
  </property>
</Properties>
</file>