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1B4F1" w14:textId="2614E457" w:rsidR="001220F1" w:rsidRPr="00E356FE" w:rsidRDefault="001220F1" w:rsidP="001220F1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გამოცდა</w:t>
      </w:r>
      <w:r w:rsidRPr="00E356FE">
        <w:rPr>
          <w:rStyle w:val="Strong"/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ინგლისურ</w:t>
      </w:r>
      <w:r w:rsidRPr="00E356FE">
        <w:rPr>
          <w:rStyle w:val="Strong"/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ენაში</w:t>
      </w:r>
    </w:p>
    <w:p w14:paraId="5C28D8E0" w14:textId="77777777" w:rsidR="001220F1" w:rsidRPr="00E356FE" w:rsidRDefault="001220F1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</w:p>
    <w:p w14:paraId="3F13564D" w14:textId="6E961E6B" w:rsidR="007C2C1E" w:rsidRPr="00E356FE" w:rsidRDefault="007C2C1E" w:rsidP="00E356FE">
      <w:pPr>
        <w:pStyle w:val="NormalWeb"/>
        <w:numPr>
          <w:ilvl w:val="0"/>
          <w:numId w:val="1"/>
        </w:numPr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გამოცდა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ინგლისურ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ენაში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ამოწმებს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B2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დონის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ფლობას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ოთხივე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ენობრივი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უნარ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-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ჩვევის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მიხედვით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(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წერა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,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კითხვა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,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საუბარი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,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მოსმენა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).</w:t>
      </w:r>
      <w:bookmarkStart w:id="0" w:name="_GoBack"/>
      <w:bookmarkEnd w:id="0"/>
    </w:p>
    <w:p w14:paraId="1019F1A0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</w:p>
    <w:p w14:paraId="63E2A628" w14:textId="4E573940" w:rsidR="007C2C1E" w:rsidRPr="00E356FE" w:rsidRDefault="007C2C1E" w:rsidP="00E356FE">
      <w:pPr>
        <w:pStyle w:val="NormalWeb"/>
        <w:numPr>
          <w:ilvl w:val="0"/>
          <w:numId w:val="1"/>
        </w:numPr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გამოცდის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მაქსიმალური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შეაფსებაა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100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ქულა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033C39F3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</w:p>
    <w:p w14:paraId="090D32BD" w14:textId="77777777" w:rsidR="007C2C1E" w:rsidRPr="00E356FE" w:rsidRDefault="007C2C1E" w:rsidP="00E356FE">
      <w:pPr>
        <w:pStyle w:val="NormalWeb"/>
        <w:numPr>
          <w:ilvl w:val="0"/>
          <w:numId w:val="1"/>
        </w:numPr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თითოეული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კომპონენტის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მაქსიმალური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შეფასებაა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25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ქულა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48D01D76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="Sylfaen" w:hAnsi="Sylfaen" w:cs="Sylfaen"/>
          <w:color w:val="000000"/>
          <w:sz w:val="21"/>
          <w:szCs w:val="21"/>
          <w:lang w:val="ka-GE"/>
        </w:rPr>
      </w:pPr>
    </w:p>
    <w:p w14:paraId="5A6026D8" w14:textId="73071932" w:rsidR="007C2C1E" w:rsidRDefault="007C2C1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გამოცდა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ტარდება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ორ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ეტაპად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:</w:t>
      </w:r>
    </w:p>
    <w:p w14:paraId="725E917E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</w:p>
    <w:p w14:paraId="35BF106D" w14:textId="77777777" w:rsidR="007C2C1E" w:rsidRPr="00E356FE" w:rsidRDefault="007C2C1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პირველი</w:t>
      </w:r>
      <w:r w:rsidRPr="00E356FE">
        <w:rPr>
          <w:rStyle w:val="Strong"/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ეტაპი</w:t>
      </w:r>
      <w:r w:rsidRPr="00E356FE">
        <w:rPr>
          <w:rStyle w:val="Strong"/>
          <w:rFonts w:ascii="Verdana" w:hAnsi="Verdana"/>
          <w:color w:val="000000"/>
          <w:sz w:val="21"/>
          <w:szCs w:val="21"/>
          <w:lang w:val="ka-GE"/>
        </w:rPr>
        <w:t xml:space="preserve"> -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საუბრის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მოდული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(Speaking Module). 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ტარდება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გამომცდელთან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ერთი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–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ერთზე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ინტერვიუს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სახით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პირისპირ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7DE5E4E9" w14:textId="31007234" w:rsidR="007C2C1E" w:rsidRDefault="007C2C1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საუბრის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კომპეტენცია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ფასდება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აპლიკანტისთვის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B2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დონის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შესაბამისი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5-6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შესაბამისი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კითხვისა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სადისკუსიო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თემის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შეთავაზებით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.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გამოცდის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ხანგრძლივობაა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15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წუთი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792A103A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</w:p>
    <w:p w14:paraId="778BAB23" w14:textId="77777777" w:rsidR="007C2C1E" w:rsidRPr="00E356FE" w:rsidRDefault="007C2C1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მეორე</w:t>
      </w:r>
      <w:r w:rsidRPr="00E356FE">
        <w:rPr>
          <w:rStyle w:val="Strong"/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ეტაპი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 -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ტესტი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(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ტარდება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წერითი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ფორმით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)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ამოწმებს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კანდიდატის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სამ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ძირითად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ენობრივ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უნარს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: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კითხვა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,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მოსმენა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წერა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44315E84" w14:textId="77777777" w:rsidR="007C2C1E" w:rsidRPr="00E356FE" w:rsidRDefault="007C2C1E" w:rsidP="00E356FE">
      <w:pPr>
        <w:pStyle w:val="NormalWeb"/>
        <w:numPr>
          <w:ilvl w:val="0"/>
          <w:numId w:val="2"/>
        </w:numPr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კითხვის</w:t>
      </w:r>
      <w:r w:rsidRPr="00E356FE">
        <w:rPr>
          <w:rStyle w:val="Strong"/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კომპეტენცია</w:t>
      </w:r>
    </w:p>
    <w:p w14:paraId="3503D116" w14:textId="77777777" w:rsidR="007C2C1E" w:rsidRPr="00E356FE" w:rsidRDefault="007C2C1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კითხვის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დავალების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შემთხვევაში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მოცემულია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ტექსტი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ტექსტის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გასაგებად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საჭირო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10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დახურული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კითხვა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6E78F861" w14:textId="77777777" w:rsidR="007C2C1E" w:rsidRPr="00E356FE" w:rsidRDefault="007C2C1E" w:rsidP="00E356FE">
      <w:pPr>
        <w:pStyle w:val="NormalWeb"/>
        <w:numPr>
          <w:ilvl w:val="0"/>
          <w:numId w:val="2"/>
        </w:numPr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მოსმენის</w:t>
      </w:r>
      <w:r w:rsidRPr="00E356FE">
        <w:rPr>
          <w:rStyle w:val="Strong"/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კომპეტენცია</w:t>
      </w:r>
    </w:p>
    <w:p w14:paraId="31DD94B4" w14:textId="77777777" w:rsidR="007C2C1E" w:rsidRPr="00E356FE" w:rsidRDefault="007C2C1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მოსმენის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კომპონენტი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მოიცავს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დახურული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კითხვების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მქონე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ორ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დავალებას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1C9E93C9" w14:textId="77777777" w:rsidR="007C2C1E" w:rsidRPr="00E356FE" w:rsidRDefault="007C2C1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პირველი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დავალების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შემთხვევაში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,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აპლიკანტი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ერთხელ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მოისმენს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შესაბამის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დავალებას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0A984A0F" w14:textId="77777777" w:rsidR="007C2C1E" w:rsidRPr="00E356FE" w:rsidRDefault="007C2C1E" w:rsidP="007C2C1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მეორე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დავალების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შემთხვევაში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,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აპლიკანტი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ორჯერ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მოისმენს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შესაბამის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დავალებას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0F5DD23B" w14:textId="77777777" w:rsidR="007C2C1E" w:rsidRPr="00E356FE" w:rsidRDefault="007C2C1E" w:rsidP="00E356FE">
      <w:pPr>
        <w:pStyle w:val="NormalWeb"/>
        <w:numPr>
          <w:ilvl w:val="0"/>
          <w:numId w:val="2"/>
        </w:numPr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  <w:lang w:val="ka-GE"/>
        </w:rPr>
      </w:pP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წერის</w:t>
      </w:r>
      <w:r w:rsidRPr="00E356FE">
        <w:rPr>
          <w:rStyle w:val="Strong"/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კომპეტენცია</w:t>
      </w:r>
    </w:p>
    <w:p w14:paraId="1D56DE6D" w14:textId="7A6F33EB" w:rsidR="007C2C1E" w:rsidRDefault="007C2C1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წერის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კომპონენტი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მოიცავს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ესეის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დავალებას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. 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აპლიკანტი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მოცემული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რამდენიმე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ვარიანტიდან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ირჩევს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ერთ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ესეის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,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რომელიც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150-180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სიტყვისგან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უნდა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შედგებოდეს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1727ABC5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</w:p>
    <w:p w14:paraId="289FCFE5" w14:textId="04FAF856" w:rsidR="007C2C1E" w:rsidRDefault="007C2C1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კომპონენტების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შეფასების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კრიტერიუმები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აღწერილია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ევროპის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უნივერსიტეტში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მოქმედი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ენობრივი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კომპეტენციის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დადგენის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წესში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,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გვ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 25-32 (</w:t>
      </w:r>
      <w:hyperlink r:id="rId5" w:tgtFrame="_blank" w:history="1">
        <w:r w:rsidRPr="00E356FE">
          <w:rPr>
            <w:rStyle w:val="Hyperlink"/>
            <w:rFonts w:ascii="Sylfaen" w:hAnsi="Sylfaen"/>
            <w:sz w:val="20"/>
            <w:szCs w:val="20"/>
            <w:lang w:val="ka-GE"/>
          </w:rPr>
          <w:t>https://eu.edu.ge/ge/legal-acts</w:t>
        </w:r>
      </w:hyperlink>
      <w:r w:rsidRPr="00E356FE">
        <w:rPr>
          <w:rFonts w:ascii="Verdana" w:hAnsi="Verdana"/>
          <w:color w:val="000000"/>
          <w:sz w:val="21"/>
          <w:szCs w:val="21"/>
          <w:lang w:val="ka-GE"/>
        </w:rPr>
        <w:t>)</w:t>
      </w:r>
    </w:p>
    <w:p w14:paraId="2B15B28A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</w:p>
    <w:p w14:paraId="15F744EF" w14:textId="67F55F88" w:rsidR="007C2C1E" w:rsidRDefault="007C2C1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გამოცდა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ჩაბარებულად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ითვლება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თუ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აპლიკანტი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დააგროვებს</w:t>
      </w:r>
      <w:r w:rsidRPr="00E356FE">
        <w:rPr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მინიმუმ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50% + 1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ქულას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,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ანუ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51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ქულას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ოთხივე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კომპონენტიდან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.</w:t>
      </w:r>
    </w:p>
    <w:p w14:paraId="4B5EE2BC" w14:textId="77777777" w:rsidR="00E356FE" w:rsidRPr="00E356FE" w:rsidRDefault="00E356FE" w:rsidP="007C2C1E">
      <w:pPr>
        <w:pStyle w:val="NormalWeb"/>
        <w:spacing w:before="45" w:beforeAutospacing="0" w:after="45" w:afterAutospacing="0"/>
        <w:jc w:val="both"/>
        <w:rPr>
          <w:rFonts w:asciiTheme="minorHAnsi" w:hAnsiTheme="minorHAnsi"/>
          <w:color w:val="000000"/>
          <w:sz w:val="21"/>
          <w:szCs w:val="21"/>
          <w:lang w:val="ka-GE"/>
        </w:rPr>
      </w:pPr>
    </w:p>
    <w:p w14:paraId="374CB7C9" w14:textId="122D2994" w:rsidR="007C2C1E" w:rsidRDefault="007C2C1E" w:rsidP="007C2C1E">
      <w:pPr>
        <w:pStyle w:val="NormalWeb"/>
        <w:spacing w:before="45" w:beforeAutospacing="0" w:after="45" w:afterAutospacing="0"/>
        <w:jc w:val="both"/>
        <w:rPr>
          <w:rFonts w:ascii="Sylfaen" w:hAnsi="Sylfaen" w:cs="Sylfaen"/>
          <w:color w:val="000000"/>
          <w:sz w:val="21"/>
          <w:szCs w:val="21"/>
          <w:lang w:val="ka-GE"/>
        </w:rPr>
      </w:pP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ინგლისურ</w:t>
      </w:r>
      <w:r w:rsidRPr="00E356FE">
        <w:rPr>
          <w:rStyle w:val="Strong"/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ენაში</w:t>
      </w:r>
      <w:r w:rsidRPr="00E356FE">
        <w:rPr>
          <w:rStyle w:val="Strong"/>
          <w:rFonts w:ascii="Verdana" w:hAnsi="Verdana"/>
          <w:color w:val="000000"/>
          <w:sz w:val="21"/>
          <w:szCs w:val="21"/>
          <w:lang w:val="ka-GE"/>
        </w:rPr>
        <w:t xml:space="preserve"> 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გამოცდის</w:t>
      </w:r>
      <w:r w:rsidRPr="00E356FE">
        <w:rPr>
          <w:rStyle w:val="Strong"/>
          <w:rFonts w:ascii="Verdana" w:hAnsi="Verdana" w:cs="Verdana"/>
          <w:color w:val="000000"/>
          <w:sz w:val="21"/>
          <w:szCs w:val="21"/>
          <w:lang w:val="ka-GE"/>
        </w:rPr>
        <w:t> </w:t>
      </w:r>
      <w:r w:rsidRPr="00E356FE">
        <w:rPr>
          <w:rStyle w:val="Strong"/>
          <w:rFonts w:ascii="Sylfaen" w:hAnsi="Sylfaen" w:cs="Sylfaen"/>
          <w:color w:val="000000"/>
          <w:sz w:val="21"/>
          <w:szCs w:val="21"/>
          <w:lang w:val="ka-GE"/>
        </w:rPr>
        <w:t>ხანგრძლივობა</w:t>
      </w:r>
      <w:r w:rsidRPr="00E356FE">
        <w:rPr>
          <w:rStyle w:val="Strong"/>
          <w:rFonts w:ascii="Verdana" w:hAnsi="Verdana"/>
          <w:color w:val="000000"/>
          <w:sz w:val="21"/>
          <w:szCs w:val="21"/>
          <w:lang w:val="ka-GE"/>
        </w:rPr>
        <w:t>:</w:t>
      </w:r>
      <w:r w:rsidRPr="00E356FE">
        <w:rPr>
          <w:rFonts w:ascii="Verdana" w:hAnsi="Verdana"/>
          <w:color w:val="000000"/>
          <w:sz w:val="21"/>
          <w:szCs w:val="21"/>
          <w:lang w:val="ka-GE"/>
        </w:rPr>
        <w:t> 2 </w:t>
      </w:r>
      <w:r w:rsidRPr="00E356FE">
        <w:rPr>
          <w:rFonts w:ascii="Sylfaen" w:hAnsi="Sylfaen" w:cs="Sylfaen"/>
          <w:color w:val="000000"/>
          <w:sz w:val="21"/>
          <w:szCs w:val="21"/>
          <w:lang w:val="ka-GE"/>
        </w:rPr>
        <w:t>საათი</w:t>
      </w:r>
    </w:p>
    <w:p w14:paraId="0453BFEE" w14:textId="77777777" w:rsidR="00AE5EF4" w:rsidRPr="00E356FE" w:rsidRDefault="00AE5EF4">
      <w:pPr>
        <w:rPr>
          <w:lang w:val="ka-GE"/>
        </w:rPr>
      </w:pPr>
    </w:p>
    <w:sectPr w:rsidR="00AE5EF4" w:rsidRPr="00E3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F4E13"/>
    <w:multiLevelType w:val="hybridMultilevel"/>
    <w:tmpl w:val="E5E2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C46BE"/>
    <w:multiLevelType w:val="hybridMultilevel"/>
    <w:tmpl w:val="06EA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7C"/>
    <w:rsid w:val="001220F1"/>
    <w:rsid w:val="006A2E2D"/>
    <w:rsid w:val="007C2C1E"/>
    <w:rsid w:val="007E7BD9"/>
    <w:rsid w:val="00AE5EF4"/>
    <w:rsid w:val="00E356FE"/>
    <w:rsid w:val="00F6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6BA2"/>
  <w15:chartTrackingRefBased/>
  <w15:docId w15:val="{EECE35B6-44AA-42B0-AC21-E08F0AA7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2C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C1E"/>
    <w:rPr>
      <w:b/>
      <w:bCs/>
    </w:rPr>
  </w:style>
  <w:style w:type="character" w:styleId="Emphasis">
    <w:name w:val="Emphasis"/>
    <w:basedOn w:val="DefaultParagraphFont"/>
    <w:uiPriority w:val="20"/>
    <w:qFormat/>
    <w:rsid w:val="007C2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.edu.ge/ge/legal-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</dc:creator>
  <cp:keywords/>
  <dc:description/>
  <cp:lastModifiedBy>JoAnn</cp:lastModifiedBy>
  <cp:revision>7</cp:revision>
  <dcterms:created xsi:type="dcterms:W3CDTF">2021-07-28T13:21:00Z</dcterms:created>
  <dcterms:modified xsi:type="dcterms:W3CDTF">2024-08-12T10:39:00Z</dcterms:modified>
</cp:coreProperties>
</file>