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მედიცინის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ფაკულტეტი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სტომატოლოგიის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ინგლისურენოვანი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და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ქართულენოვანი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r w:rsidRPr="007C513C">
        <w:rPr>
          <w:rStyle w:val="s7"/>
          <w:rFonts w:ascii="Sylfaen" w:hAnsi="Sylfaen"/>
          <w:color w:val="000000"/>
          <w:sz w:val="21"/>
          <w:szCs w:val="21"/>
          <w:lang w:val="ka-GE"/>
        </w:rPr>
        <w:t>ს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აგანმანათ</w:t>
      </w:r>
      <w:proofErr w:type="spellEnd"/>
      <w:r>
        <w:rPr>
          <w:rStyle w:val="s7"/>
          <w:rFonts w:ascii="Sylfaen" w:hAnsi="Sylfaen" w:cs="Sylfaen"/>
          <w:color w:val="000000"/>
          <w:sz w:val="21"/>
          <w:szCs w:val="21"/>
          <w:lang w:val="ka-GE"/>
        </w:rPr>
        <w:t>-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ლებლო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პროგრამების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სტუდენტებისათვის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r w:rsidRPr="007C513C">
        <w:rPr>
          <w:rStyle w:val="s7"/>
          <w:rFonts w:ascii="Sylfaen" w:hAnsi="Sylfaen" w:cs="Sylfaen"/>
          <w:color w:val="000000"/>
          <w:sz w:val="21"/>
          <w:szCs w:val="21"/>
          <w:lang w:val="ka-GE"/>
        </w:rPr>
        <w:t>აცხადებს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კონკურსს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სტუდენტების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შესარჩევად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,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რომლებიც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კლინიკა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"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ჰეფი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დენტში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"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გაივლიან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პრაქტიკას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>
        <w:rPr>
          <w:rStyle w:val="s7"/>
          <w:rFonts w:ascii="Sylfaen" w:hAnsi="Sylfaen"/>
          <w:color w:val="000000"/>
          <w:sz w:val="21"/>
          <w:szCs w:val="21"/>
          <w:lang w:val="ka-GE"/>
        </w:rPr>
        <w:t xml:space="preserve">  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სტომატო</w:t>
      </w:r>
      <w:proofErr w:type="spellEnd"/>
      <w:r>
        <w:rPr>
          <w:rFonts w:ascii="Sylfaen" w:hAnsi="Sylfaen" w:cs="Sylfaen"/>
          <w:color w:val="000000"/>
          <w:sz w:val="21"/>
          <w:szCs w:val="21"/>
          <w:lang w:val="ka-GE"/>
        </w:rPr>
        <w:t>-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ლოგიაში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მიმდინარე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წლის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23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მაისიდან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23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ივნისამდე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>.</w:t>
      </w:r>
      <w:r w:rsidRPr="007C513C">
        <w:rPr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პრაქტიკა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მოიცავს</w:t>
      </w:r>
      <w:proofErr w:type="spellEnd"/>
      <w:r w:rsidRPr="007C513C">
        <w:rPr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თერაპევტის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ქირურგისა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ორთოპედის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ასისტირებას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აგრეთვე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სხვადასხვა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მანიპულაციაზე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დაკვირვების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hAnsi="Sylfaen" w:cs="Sylfaen"/>
          <w:color w:val="000000"/>
          <w:sz w:val="21"/>
          <w:szCs w:val="21"/>
        </w:rPr>
        <w:t>შესაძლებლობას</w:t>
      </w:r>
      <w:proofErr w:type="spellEnd"/>
      <w:r w:rsidRPr="007C513C">
        <w:rPr>
          <w:rFonts w:ascii="Sylfaen" w:hAnsi="Sylfaen"/>
          <w:color w:val="000000"/>
          <w:sz w:val="21"/>
          <w:szCs w:val="21"/>
        </w:rPr>
        <w:t>.</w:t>
      </w:r>
    </w:p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კონკურსის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ფარგლებში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შე</w:t>
      </w:r>
      <w:bookmarkStart w:id="0" w:name="_GoBack"/>
      <w:bookmarkEnd w:id="0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ირჩევა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ერთი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სტომატო</w:t>
      </w:r>
      <w:proofErr w:type="spellEnd"/>
      <w:r>
        <w:rPr>
          <w:rStyle w:val="s7"/>
          <w:rFonts w:ascii="Sylfaen" w:hAnsi="Sylfaen" w:cs="Sylfaen"/>
          <w:color w:val="000000"/>
          <w:sz w:val="21"/>
          <w:szCs w:val="21"/>
          <w:lang w:val="ka-GE"/>
        </w:rPr>
        <w:t>-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ლოგიის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ქართულენოვანი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პროგრამიდან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და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ერთი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სტომატოლოგიის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ინგლისურენოვანი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პროგრამიდან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.</w:t>
      </w:r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</w:p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</w:p>
    <w:p w:rsidR="007C513C" w:rsidRPr="007C513C" w:rsidRDefault="007C513C" w:rsidP="007C513C">
      <w:pPr>
        <w:jc w:val="both"/>
        <w:rPr>
          <w:rFonts w:ascii="Sylfaen" w:hAnsi="Sylfaen"/>
          <w:color w:val="000000"/>
          <w:sz w:val="21"/>
          <w:szCs w:val="21"/>
        </w:rPr>
      </w:pP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კონკურსში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მონაწილეობის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მისაღებად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სტუდენტებმა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უნდა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გამოაგზავნონ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სამოტივაციო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color w:val="000000"/>
          <w:sz w:val="21"/>
          <w:szCs w:val="21"/>
          <w:lang w:val="ka-GE"/>
        </w:rPr>
        <w:t xml:space="preserve"> 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წერილი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მეილზე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:</w:t>
      </w:r>
      <w:r>
        <w:rPr>
          <w:rStyle w:val="s7"/>
          <w:rFonts w:ascii="Sylfaen" w:hAnsi="Sylfaen"/>
          <w:color w:val="000000"/>
          <w:sz w:val="21"/>
          <w:szCs w:val="21"/>
          <w:lang w:val="ka-GE"/>
        </w:rPr>
        <w:t xml:space="preserve"> </w:t>
      </w:r>
      <w:r w:rsidRPr="007C513C">
        <w:rPr>
          <w:rStyle w:val="s7"/>
          <w:rFonts w:ascii="Sylfaen" w:hAnsi="Sylfaen"/>
          <w:color w:val="0070C0"/>
          <w:sz w:val="21"/>
          <w:szCs w:val="21"/>
        </w:rPr>
        <w:t> studentscompetition@eu.edu.ge </w:t>
      </w:r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2022 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წლის</w:t>
      </w:r>
      <w:proofErr w:type="spellEnd"/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 xml:space="preserve"> 18 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მაისის</w:t>
      </w:r>
      <w:proofErr w:type="spellEnd"/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 20:00 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საათამდე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.</w:t>
      </w:r>
    </w:p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კონკურსში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მონაწილეობის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მსურველმა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სტუდენტებმა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,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რომლებიც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აკმაყოფილებენ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კონკურსის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color w:val="000000"/>
          <w:sz w:val="21"/>
          <w:szCs w:val="21"/>
          <w:lang w:val="ka-GE"/>
        </w:rPr>
        <w:t xml:space="preserve">  </w:t>
      </w:r>
      <w:r>
        <w:rPr>
          <w:rStyle w:val="s7"/>
          <w:rFonts w:ascii="Sylfaen" w:hAnsi="Sylfaen"/>
          <w:color w:val="000000"/>
          <w:sz w:val="21"/>
          <w:szCs w:val="21"/>
          <w:lang w:val="ka-GE"/>
        </w:rPr>
        <w:t xml:space="preserve">   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პირობებს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,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საკონკურსო</w:t>
      </w:r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კომისიის</w:t>
      </w:r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წინაშე</w:t>
      </w:r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უნდა</w:t>
      </w:r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წარადგნინონ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proofErr w:type="gram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პრეზენტაცია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color w:val="000000"/>
          <w:sz w:val="21"/>
          <w:szCs w:val="21"/>
        </w:rPr>
        <w:t>,,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პროფილაქტიკა</w:t>
      </w:r>
      <w:proofErr w:type="spellEnd"/>
      <w:proofErr w:type="gram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="005A13D9">
        <w:rPr>
          <w:rStyle w:val="s7"/>
          <w:rFonts w:ascii="Sylfaen" w:hAnsi="Sylfaen" w:cs="Verdana"/>
          <w:color w:val="000000"/>
          <w:sz w:val="21"/>
          <w:szCs w:val="21"/>
          <w:lang w:val="ka-GE"/>
        </w:rPr>
        <w:t xml:space="preserve">        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სტომატოლოგიაში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'' -</w:t>
      </w:r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trong"/>
          <w:rFonts w:ascii="Sylfaen" w:hAnsi="Sylfaen"/>
          <w:color w:val="000000"/>
          <w:sz w:val="21"/>
          <w:szCs w:val="21"/>
        </w:rPr>
        <w:t xml:space="preserve">2022 </w:t>
      </w:r>
      <w:proofErr w:type="spellStart"/>
      <w:r w:rsidRPr="007C513C">
        <w:rPr>
          <w:rStyle w:val="Strong"/>
          <w:rFonts w:ascii="Sylfaen" w:hAnsi="Sylfaen" w:cs="Sylfaen"/>
          <w:color w:val="000000"/>
          <w:sz w:val="21"/>
          <w:szCs w:val="21"/>
        </w:rPr>
        <w:t>წლის</w:t>
      </w:r>
      <w:proofErr w:type="spellEnd"/>
      <w:r w:rsidRPr="007C513C">
        <w:rPr>
          <w:rStyle w:val="Strong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 xml:space="preserve">19 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მაისს</w:t>
      </w:r>
      <w:proofErr w:type="spellEnd"/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.</w:t>
      </w:r>
      <w:r w:rsidRPr="007C513C">
        <w:rPr>
          <w:rStyle w:val="s7"/>
          <w:rFonts w:ascii="Sylfaen" w:hAnsi="Sylfaen" w:cs="Verdana"/>
          <w:b/>
          <w:bCs/>
          <w:color w:val="000000"/>
          <w:sz w:val="21"/>
          <w:szCs w:val="21"/>
        </w:rPr>
        <w:t> </w:t>
      </w:r>
    </w:p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</w:p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კომისია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2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გამარჯვებულ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სტუდენტს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გამოავლენს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2022 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წლის</w:t>
      </w:r>
      <w:proofErr w:type="spellEnd"/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 xml:space="preserve"> 20 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მაისის</w:t>
      </w:r>
      <w:proofErr w:type="spellEnd"/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 18:00 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საათამდე</w:t>
      </w:r>
      <w:proofErr w:type="spellEnd"/>
      <w:r w:rsidRPr="007C513C">
        <w:rPr>
          <w:rStyle w:val="s7"/>
          <w:rFonts w:ascii="Sylfaen" w:hAnsi="Sylfaen"/>
          <w:color w:val="000000"/>
          <w:sz w:val="21"/>
          <w:szCs w:val="21"/>
        </w:rPr>
        <w:t>.</w:t>
      </w:r>
    </w:p>
    <w:p w:rsidR="007C513C" w:rsidRPr="007C513C" w:rsidRDefault="007C513C" w:rsidP="007C513C">
      <w:pPr>
        <w:pStyle w:val="s5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</w:rPr>
      </w:pP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კონკურსის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შედეგები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color w:val="000000"/>
          <w:sz w:val="21"/>
          <w:szCs w:val="21"/>
        </w:rPr>
        <w:t>გამოქვეყნდება</w:t>
      </w:r>
      <w:proofErr w:type="spellEnd"/>
      <w:r w:rsidRPr="007C513C">
        <w:rPr>
          <w:rStyle w:val="s7"/>
          <w:rFonts w:ascii="Sylfaen" w:hAnsi="Sylfaen" w:cs="Verdana"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2022 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წლის</w:t>
      </w:r>
      <w:proofErr w:type="spellEnd"/>
      <w:r w:rsidRPr="007C513C">
        <w:rPr>
          <w:rStyle w:val="s7"/>
          <w:rFonts w:ascii="Sylfaen" w:hAnsi="Sylfaen" w:cs="Verdana"/>
          <w:b/>
          <w:bCs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 xml:space="preserve">21 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მაისის</w:t>
      </w:r>
      <w:proofErr w:type="spellEnd"/>
      <w:r w:rsidRPr="007C513C">
        <w:rPr>
          <w:rStyle w:val="s7"/>
          <w:rFonts w:ascii="Sylfaen" w:hAnsi="Sylfaen" w:cs="Verdana"/>
          <w:b/>
          <w:bCs/>
          <w:color w:val="000000"/>
          <w:sz w:val="21"/>
          <w:szCs w:val="21"/>
        </w:rPr>
        <w:t> </w:t>
      </w:r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18:00</w:t>
      </w:r>
      <w:r w:rsidRPr="007C513C">
        <w:rPr>
          <w:rStyle w:val="s7"/>
          <w:rFonts w:ascii="Sylfaen" w:hAnsi="Sylfaen" w:cs="Verdana"/>
          <w:b/>
          <w:bCs/>
          <w:color w:val="000000"/>
          <w:sz w:val="21"/>
          <w:szCs w:val="21"/>
        </w:rPr>
        <w:t> </w:t>
      </w:r>
      <w:proofErr w:type="spellStart"/>
      <w:r w:rsidRPr="007C513C">
        <w:rPr>
          <w:rStyle w:val="s7"/>
          <w:rFonts w:ascii="Sylfaen" w:hAnsi="Sylfaen" w:cs="Sylfaen"/>
          <w:b/>
          <w:bCs/>
          <w:color w:val="000000"/>
          <w:sz w:val="21"/>
          <w:szCs w:val="21"/>
        </w:rPr>
        <w:t>საათამდე</w:t>
      </w:r>
      <w:proofErr w:type="spellEnd"/>
      <w:r w:rsidRPr="007C513C">
        <w:rPr>
          <w:rStyle w:val="s7"/>
          <w:rFonts w:ascii="Sylfaen" w:hAnsi="Sylfaen"/>
          <w:b/>
          <w:bCs/>
          <w:color w:val="000000"/>
          <w:sz w:val="21"/>
          <w:szCs w:val="21"/>
        </w:rPr>
        <w:t>.</w:t>
      </w:r>
    </w:p>
    <w:p w:rsidR="007C513C" w:rsidRPr="007C513C" w:rsidRDefault="007C513C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</w:pPr>
      <w:r w:rsidRPr="007C513C"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  <w:t xml:space="preserve"> </w:t>
      </w:r>
    </w:p>
    <w:p w:rsidR="00592308" w:rsidRPr="007C513C" w:rsidRDefault="00592308" w:rsidP="007C513C">
      <w:pPr>
        <w:jc w:val="both"/>
        <w:rPr>
          <w:rFonts w:ascii="Sylfaen" w:hAnsi="Sylfaen"/>
          <w:lang w:val="ka-GE"/>
        </w:rPr>
      </w:pP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</w:pPr>
      <w:proofErr w:type="spellStart"/>
      <w:r w:rsidRPr="007C513C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კონკურსის</w:t>
      </w:r>
      <w:proofErr w:type="spellEnd"/>
      <w:r w:rsidRPr="007C513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პირობები</w:t>
      </w:r>
      <w:proofErr w:type="spellEnd"/>
      <w:r w:rsidRPr="007C513C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 xml:space="preserve"> </w:t>
      </w: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-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აღნიშნულ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კონკურსში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მონაწილეობის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მიღება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შეუძლიათ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7C513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სტომატოლოგიის ქართულენოვანი და ინგლისურენოვანი </w:t>
      </w:r>
      <w:proofErr w:type="gramStart"/>
      <w:r w:rsidRPr="007C513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საგანმანათლებლო </w:t>
      </w: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პროგრამ</w:t>
      </w:r>
      <w:proofErr w:type="spellEnd"/>
      <w:r w:rsidRPr="007C513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ებ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ის</w:t>
      </w:r>
      <w:proofErr w:type="spellEnd"/>
      <w:proofErr w:type="gram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7C513C">
        <w:rPr>
          <w:rFonts w:ascii="Sylfaen" w:eastAsia="Times New Roman" w:hAnsi="Sylfaen" w:cs="Sylfaen"/>
          <w:color w:val="000000"/>
          <w:sz w:val="21"/>
          <w:szCs w:val="21"/>
        </w:rPr>
        <w:t xml:space="preserve">V-X </w:t>
      </w:r>
      <w:r w:rsidRPr="007C513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სემესტრის</w:t>
      </w:r>
      <w:r w:rsidRPr="007C513C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r w:rsidRPr="007C513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აქტიური სტატუსის მქონე</w:t>
      </w: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სტუდენტებს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>.</w:t>
      </w: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-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კონკურსში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მონაწილეობისათვის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აუცილებელი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პირობაა</w:t>
      </w:r>
      <w:proofErr w:type="spellEnd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r w:rsidRPr="007C513C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რომ სტუდენტის საერთო </w:t>
      </w:r>
      <w:r w:rsidRPr="007C513C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GPA იყოს 3-ზე მაღალი</w:t>
      </w: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>.</w:t>
      </w: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1"/>
          <w:szCs w:val="21"/>
          <w:lang w:val="ka-GE"/>
        </w:rPr>
      </w:pPr>
      <w:proofErr w:type="spellStart"/>
      <w:r w:rsidRPr="007C513C">
        <w:rPr>
          <w:rFonts w:ascii="Sylfaen" w:eastAsia="Times New Roman" w:hAnsi="Sylfaen" w:cs="Sylfaen"/>
          <w:b/>
          <w:color w:val="000000"/>
          <w:sz w:val="21"/>
          <w:szCs w:val="21"/>
        </w:rPr>
        <w:t>შერჩევის</w:t>
      </w:r>
      <w:proofErr w:type="spellEnd"/>
      <w:r w:rsidRPr="007C513C">
        <w:rPr>
          <w:rFonts w:ascii="Sylfaen" w:eastAsia="Times New Roman" w:hAnsi="Sylfaen" w:cs="Times New Roman"/>
          <w:b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b/>
          <w:color w:val="000000"/>
          <w:sz w:val="21"/>
          <w:szCs w:val="21"/>
        </w:rPr>
        <w:t>კრიტერიუმები</w:t>
      </w:r>
      <w:proofErr w:type="spellEnd"/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</w:pP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კანდიდატების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7C513C">
        <w:rPr>
          <w:rFonts w:ascii="Sylfaen" w:eastAsia="Times New Roman" w:hAnsi="Sylfaen" w:cs="Sylfaen"/>
          <w:color w:val="000000"/>
          <w:sz w:val="21"/>
          <w:szCs w:val="21"/>
        </w:rPr>
        <w:t>შერჩევა</w:t>
      </w:r>
      <w:proofErr w:type="spellEnd"/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7C513C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მოხდება შემდეგი კრიტერიუმებით</w:t>
      </w:r>
      <w:r w:rsidRPr="007C513C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:rsidR="00675CFE" w:rsidRPr="007C513C" w:rsidRDefault="00675CFE" w:rsidP="007C513C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</w:p>
    <w:p w:rsidR="00675CFE" w:rsidRPr="007C513C" w:rsidRDefault="00675CFE" w:rsidP="007C513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7C513C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სტუდენტის</w:t>
      </w:r>
      <w:r w:rsidRPr="007C513C">
        <w:rPr>
          <w:rFonts w:ascii="Sylfaen" w:eastAsia="Times New Roman" w:hAnsi="Sylfaen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Pr="007C513C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მიერ</w:t>
      </w:r>
      <w:r w:rsidRPr="007C513C">
        <w:rPr>
          <w:rFonts w:ascii="Sylfaen" w:eastAsia="Times New Roman" w:hAnsi="Sylfaen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Pr="007C513C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გამოგზავნილი მოტივაციის წერილი -</w:t>
      </w:r>
      <w:r w:rsidRPr="007C513C">
        <w:rPr>
          <w:rFonts w:ascii="Sylfaen" w:eastAsia="Times New Roman" w:hAnsi="Sylfaen" w:cs="Times New Roman"/>
          <w:b/>
          <w:color w:val="2F5496" w:themeColor="accent5" w:themeShade="BF"/>
          <w:sz w:val="21"/>
          <w:szCs w:val="21"/>
          <w:lang w:val="ka-GE"/>
        </w:rPr>
        <w:t xml:space="preserve"> 4 ქულა</w:t>
      </w:r>
      <w:r w:rsidRPr="007C513C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.</w:t>
      </w:r>
    </w:p>
    <w:p w:rsidR="00675CFE" w:rsidRPr="007C513C" w:rsidRDefault="00675CFE" w:rsidP="007C513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7C513C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სტუდენტის მიერ წარმოდგენილი პრეზენტაცია თემაზე ,,პროფილაქტიკა სტომატოლოგიაში’’ – 3 ქულა </w:t>
      </w:r>
      <w:r w:rsidRPr="007C513C">
        <w:rPr>
          <w:rFonts w:ascii="Sylfaen" w:hAnsi="Sylfaen"/>
          <w:color w:val="000000"/>
          <w:sz w:val="21"/>
          <w:szCs w:val="21"/>
        </w:rPr>
        <w:t> </w:t>
      </w:r>
    </w:p>
    <w:sectPr w:rsidR="00675CFE" w:rsidRPr="007C5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83DD3"/>
    <w:multiLevelType w:val="hybridMultilevel"/>
    <w:tmpl w:val="0AB0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9A"/>
    <w:rsid w:val="003E3D9A"/>
    <w:rsid w:val="00592308"/>
    <w:rsid w:val="005A13D9"/>
    <w:rsid w:val="00675CFE"/>
    <w:rsid w:val="007C513C"/>
    <w:rsid w:val="00987D44"/>
    <w:rsid w:val="00BE7F9A"/>
    <w:rsid w:val="00D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2C6F"/>
  <w15:chartTrackingRefBased/>
  <w15:docId w15:val="{FFF79251-25BE-43DF-85A9-D887E51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FE"/>
    <w:pPr>
      <w:ind w:left="720"/>
      <w:contextualSpacing/>
    </w:pPr>
  </w:style>
  <w:style w:type="paragraph" w:customStyle="1" w:styleId="s4">
    <w:name w:val="s4"/>
    <w:basedOn w:val="Normal"/>
    <w:rsid w:val="007C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7C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DefaultParagraphFont"/>
    <w:rsid w:val="007C513C"/>
  </w:style>
  <w:style w:type="character" w:styleId="Strong">
    <w:name w:val="Strong"/>
    <w:basedOn w:val="DefaultParagraphFont"/>
    <w:uiPriority w:val="22"/>
    <w:qFormat/>
    <w:rsid w:val="007C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2021-10-23T09:24:00Z</dcterms:created>
  <dcterms:modified xsi:type="dcterms:W3CDTF">2022-05-14T05:30:00Z</dcterms:modified>
</cp:coreProperties>
</file>